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page" w:horzAnchor="margin" w:tblpXSpec="center" w:tblpY="661"/>
        <w:tblW w:w="10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6"/>
        <w:gridCol w:w="8176"/>
      </w:tblGrid>
      <w:tr w:rsidR="000920B9" w:rsidRPr="00E900D1" w14:paraId="36D85F0D" w14:textId="77777777" w:rsidTr="000920B9">
        <w:trPr>
          <w:divId w:val="220941638"/>
          <w:trHeight w:val="1944"/>
        </w:trPr>
        <w:tc>
          <w:tcPr>
            <w:tcW w:w="2396" w:type="dxa"/>
            <w:vAlign w:val="bottom"/>
          </w:tcPr>
          <w:p w14:paraId="74B28B30" w14:textId="77777777" w:rsidR="000920B9" w:rsidRPr="00E900D1" w:rsidRDefault="000920B9" w:rsidP="000920B9">
            <w:pPr>
              <w:pStyle w:val="08MISEENFORMELOGO"/>
              <w:ind w:right="685"/>
              <w:rPr>
                <w:rFonts w:ascii="Calibri" w:eastAsia="Calibri" w:hAnsi="Calibri" w:cs="Calibri"/>
                <w:noProof w:val="0"/>
                <w:color w:val="000000"/>
              </w:rPr>
            </w:pPr>
            <w:r w:rsidRPr="00E900D1">
              <w:rPr>
                <w:lang w:val="fr-CA" w:eastAsia="fr-CA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5C34AEB" wp14:editId="501DE100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184785</wp:posOffset>
                      </wp:positionV>
                      <wp:extent cx="6649720" cy="121285"/>
                      <wp:effectExtent l="0" t="0" r="0" b="0"/>
                      <wp:wrapNone/>
                      <wp:docPr id="58" name="Grou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 flipV="1">
                                <a:off x="0" y="0"/>
                                <a:ext cx="6649720" cy="121285"/>
                                <a:chOff x="0" y="0"/>
                                <a:chExt cx="6649720" cy="128905"/>
                              </a:xfrm>
                            </wpg:grpSpPr>
                            <wps:wsp>
                              <wps:cNvPr id="8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72175" y="0"/>
                                  <a:ext cx="677545" cy="128905"/>
                                </a:xfrm>
                                <a:custGeom>
                                  <a:avLst/>
                                  <a:gdLst>
                                    <a:gd name="T0" fmla="*/ 0 w 1067"/>
                                    <a:gd name="T1" fmla="*/ 202 h 203"/>
                                    <a:gd name="T2" fmla="*/ 1066 w 1067"/>
                                    <a:gd name="T3" fmla="*/ 202 h 203"/>
                                    <a:gd name="T4" fmla="*/ 1066 w 1067"/>
                                    <a:gd name="T5" fmla="*/ 0 h 203"/>
                                    <a:gd name="T6" fmla="*/ 0 w 1067"/>
                                    <a:gd name="T7" fmla="*/ 0 h 203"/>
                                    <a:gd name="T8" fmla="*/ 0 w 1067"/>
                                    <a:gd name="T9" fmla="*/ 202 h 2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67" h="203">
                                      <a:moveTo>
                                        <a:pt x="0" y="202"/>
                                      </a:moveTo>
                                      <a:lnTo>
                                        <a:pt x="1066" y="202"/>
                                      </a:lnTo>
                                      <a:lnTo>
                                        <a:pt x="106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94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968365" cy="128905"/>
                                </a:xfrm>
                                <a:custGeom>
                                  <a:avLst/>
                                  <a:gdLst>
                                    <a:gd name="T0" fmla="*/ 0 w 9399"/>
                                    <a:gd name="T1" fmla="*/ 202 h 203"/>
                                    <a:gd name="T2" fmla="*/ 9398 w 9399"/>
                                    <a:gd name="T3" fmla="*/ 202 h 203"/>
                                    <a:gd name="T4" fmla="*/ 9398 w 9399"/>
                                    <a:gd name="T5" fmla="*/ 0 h 203"/>
                                    <a:gd name="T6" fmla="*/ 0 w 9399"/>
                                    <a:gd name="T7" fmla="*/ 0 h 203"/>
                                    <a:gd name="T8" fmla="*/ 0 w 9399"/>
                                    <a:gd name="T9" fmla="*/ 202 h 2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399" h="203">
                                      <a:moveTo>
                                        <a:pt x="0" y="202"/>
                                      </a:moveTo>
                                      <a:lnTo>
                                        <a:pt x="9398" y="202"/>
                                      </a:lnTo>
                                      <a:lnTo>
                                        <a:pt x="93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CB14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47EBAD" id="Groupe 58" o:spid="_x0000_s1026" style="position:absolute;margin-left:1.25pt;margin-top:14.55pt;width:523.6pt;height:9.55pt;flip:y;z-index:251660288;mso-width-relative:margin;mso-height-relative:margin" coordsize="66497,1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">
                      <v:shape id="Freeform 7" o:spid="_x0000_s1027" style="position:absolute;left:59721;width:6776;height:1289;visibility:visible;mso-wrap-style:square;v-text-anchor:top" coordsize="1067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" path="m,202r1066,l1066,,,,,202xe" fillcolor="#f7941d" stroked="f">
                        <v:path arrowok="t" o:connecttype="custom" o:connectlocs="0,128270;676910,128270;676910,0;0,0;0,128270" o:connectangles="0,0,0,0,0"/>
                      </v:shape>
                      <v:shape id="Freeform 6" o:spid="_x0000_s1028" style="position:absolute;width:59683;height:1289;visibility:visible;mso-wrap-style:square;v-text-anchor:top" coordsize="9399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" path="m,202r9398,l9398,,,,,202xe" fillcolor="#0cb14b" stroked="f">
                        <v:path arrowok="t" o:connecttype="custom" o:connectlocs="0,128270;5967730,128270;5967730,0;0,0;0,128270" o:connectangles="0,0,0,0,0"/>
                      </v:shape>
                    </v:group>
                  </w:pict>
                </mc:Fallback>
              </mc:AlternateContent>
            </w:r>
            <w:r w:rsidRPr="00E900D1">
              <w:rPr>
                <w:lang w:val="fr-CA" w:eastAsia="fr-CA"/>
              </w:rPr>
              <w:drawing>
                <wp:anchor distT="0" distB="0" distL="114300" distR="114300" simplePos="0" relativeHeight="251659264" behindDoc="0" locked="0" layoutInCell="1" allowOverlap="1" wp14:anchorId="254DAFB8" wp14:editId="305ADCD8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-1153160</wp:posOffset>
                  </wp:positionV>
                  <wp:extent cx="937260" cy="1203960"/>
                  <wp:effectExtent l="0" t="0" r="0" b="0"/>
                  <wp:wrapNone/>
                  <wp:docPr id="3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76" w:type="dxa"/>
            <w:vAlign w:val="center"/>
          </w:tcPr>
          <w:p w14:paraId="0092A328" w14:textId="77777777" w:rsidR="000920B9" w:rsidRPr="007F6369" w:rsidRDefault="000920B9" w:rsidP="000920B9">
            <w:pPr>
              <w:pStyle w:val="01EnteteRepubliqueduNigerINS"/>
              <w:ind w:left="0"/>
              <w:rPr>
                <w:sz w:val="28"/>
                <w:szCs w:val="28"/>
                <w:lang w:val="fr-FR"/>
              </w:rPr>
            </w:pPr>
            <w:r w:rsidRPr="007F6369">
              <w:rPr>
                <w:sz w:val="28"/>
                <w:szCs w:val="28"/>
                <w:lang w:val="fr-FR"/>
              </w:rPr>
              <w:t>RÉPUBLIQUE DU NIGER</w:t>
            </w:r>
          </w:p>
          <w:p w14:paraId="1489EC9B" w14:textId="77777777" w:rsidR="000920B9" w:rsidRPr="007F6369" w:rsidRDefault="000920B9" w:rsidP="000920B9">
            <w:pPr>
              <w:pStyle w:val="02EnteteFraternit-Travail-Progrs"/>
              <w:ind w:left="0"/>
              <w:rPr>
                <w:lang w:val="fr-FR"/>
              </w:rPr>
            </w:pPr>
            <w:r w:rsidRPr="007F6369">
              <w:rPr>
                <w:lang w:val="fr-FR"/>
              </w:rPr>
              <w:t>Fraternité - Travail – Progrès</w:t>
            </w:r>
          </w:p>
          <w:p w14:paraId="0A46BD32" w14:textId="6AF9DB12" w:rsidR="000920B9" w:rsidRPr="007F6369" w:rsidRDefault="000920B9" w:rsidP="000920B9">
            <w:pPr>
              <w:pStyle w:val="02EnteteFraternit-Travail-Progrs"/>
              <w:ind w:left="0"/>
              <w:rPr>
                <w:lang w:val="fr-FR"/>
              </w:rPr>
            </w:pPr>
            <w:r w:rsidRPr="007F6369">
              <w:rPr>
                <w:lang w:val="fr-FR"/>
              </w:rPr>
              <w:t>MINISTÈRE D</w:t>
            </w:r>
            <w:r w:rsidR="00D80477" w:rsidRPr="007F6369">
              <w:rPr>
                <w:lang w:val="fr-FR"/>
              </w:rPr>
              <w:t>E L’ECONOMIE ET DES FINANCES</w:t>
            </w:r>
          </w:p>
          <w:p w14:paraId="56D4DFB2" w14:textId="77777777" w:rsidR="000920B9" w:rsidRPr="007F6369" w:rsidRDefault="000920B9" w:rsidP="000920B9">
            <w:pPr>
              <w:pStyle w:val="03EntteMINISTREDUPLANINS"/>
              <w:ind w:left="0"/>
              <w:rPr>
                <w:sz w:val="24"/>
                <w:szCs w:val="24"/>
                <w:lang w:val="fr-FR"/>
              </w:rPr>
            </w:pPr>
            <w:r w:rsidRPr="007F6369">
              <w:rPr>
                <w:sz w:val="24"/>
                <w:szCs w:val="24"/>
                <w:lang w:val="fr-FR"/>
              </w:rPr>
              <w:t>INSTITUT NATIONAL DE LA STATISTIQUE</w:t>
            </w:r>
          </w:p>
          <w:p w14:paraId="3F969E85" w14:textId="77777777" w:rsidR="000920B9" w:rsidRPr="007F6369" w:rsidRDefault="000920B9" w:rsidP="000920B9">
            <w:pPr>
              <w:pStyle w:val="04EnttetablissementPublicCaractreAdministratif"/>
              <w:ind w:left="0"/>
              <w:rPr>
                <w:lang w:val="fr-FR"/>
              </w:rPr>
            </w:pPr>
            <w:r w:rsidRPr="007F6369">
              <w:rPr>
                <w:lang w:val="fr-FR"/>
              </w:rPr>
              <w:t xml:space="preserve">Établissement Public à Caractère Administratif </w:t>
            </w:r>
          </w:p>
          <w:p w14:paraId="104C373A" w14:textId="4411BFC4" w:rsidR="000920B9" w:rsidRPr="00E900D1" w:rsidRDefault="00D80477" w:rsidP="000920B9">
            <w:pPr>
              <w:pStyle w:val="04EnttetablissementPublicCaractreAdministratif"/>
              <w:ind w:left="0"/>
            </w:pPr>
            <w:r>
              <w:t>DIRECTION REGIONALE D’AGADEZ</w:t>
            </w:r>
          </w:p>
          <w:p w14:paraId="56EF568E" w14:textId="77777777" w:rsidR="000920B9" w:rsidRPr="00E900D1" w:rsidRDefault="000920B9" w:rsidP="000920B9">
            <w:pPr>
              <w:pStyle w:val="07EntteDivision"/>
              <w:rPr>
                <w:rFonts w:eastAsia="Calibri"/>
                <w:color w:val="000000"/>
              </w:rPr>
            </w:pPr>
          </w:p>
        </w:tc>
      </w:tr>
    </w:tbl>
    <w:p w14:paraId="5479083D" w14:textId="4CFFA60B" w:rsidR="000920B9" w:rsidRPr="00E85C57" w:rsidRDefault="000920B9" w:rsidP="000920B9">
      <w:pPr>
        <w:pStyle w:val="Lgende"/>
        <w:keepNext/>
        <w:spacing w:before="240"/>
        <w:jc w:val="center"/>
        <w:rPr>
          <w:b/>
          <w:bCs/>
          <w:i w:val="0"/>
          <w:sz w:val="28"/>
          <w:szCs w:val="40"/>
        </w:rPr>
      </w:pPr>
      <w:r w:rsidRPr="00E85C57">
        <w:rPr>
          <w:b/>
          <w:bCs/>
          <w:i w:val="0"/>
          <w:sz w:val="28"/>
          <w:szCs w:val="40"/>
        </w:rPr>
        <w:t>Atelier de consolidation des résultats de l’étude de faisabilité de la mise à l’échelle de la PNIN dans deux régions pilotes (Agadez et Maradi)</w:t>
      </w:r>
    </w:p>
    <w:p w14:paraId="1046044E" w14:textId="5D459D11" w:rsidR="000920B9" w:rsidRPr="000920B9" w:rsidRDefault="000920B9" w:rsidP="000920B9">
      <w:pPr>
        <w:jc w:val="center"/>
        <w:rPr>
          <w:rFonts w:cs="Times New Roman"/>
          <w:b/>
          <w:u w:val="single"/>
        </w:rPr>
      </w:pPr>
      <w:r w:rsidRPr="000920B9">
        <w:rPr>
          <w:rFonts w:cs="Times New Roman"/>
          <w:b/>
          <w:u w:val="single"/>
        </w:rPr>
        <w:t>Agadez</w:t>
      </w:r>
      <w:r w:rsidR="005E139C">
        <w:rPr>
          <w:rFonts w:cs="Times New Roman"/>
          <w:b/>
          <w:u w:val="single"/>
        </w:rPr>
        <w:t>,</w:t>
      </w:r>
      <w:r w:rsidRPr="000920B9">
        <w:rPr>
          <w:rFonts w:cs="Times New Roman"/>
          <w:b/>
          <w:u w:val="single"/>
        </w:rPr>
        <w:t xml:space="preserve"> le 12 </w:t>
      </w:r>
      <w:r w:rsidR="00027226">
        <w:rPr>
          <w:rFonts w:cs="Times New Roman"/>
          <w:b/>
          <w:u w:val="single"/>
        </w:rPr>
        <w:t>d</w:t>
      </w:r>
      <w:r w:rsidRPr="000920B9">
        <w:rPr>
          <w:rFonts w:cs="Times New Roman"/>
          <w:b/>
          <w:u w:val="single"/>
        </w:rPr>
        <w:t>écembre 2024</w:t>
      </w:r>
      <w:r w:rsidR="00E85C57">
        <w:rPr>
          <w:rFonts w:cs="Times New Roman"/>
          <w:b/>
          <w:u w:val="single"/>
        </w:rPr>
        <w:t xml:space="preserve"> à l’hôtel de la paix</w:t>
      </w:r>
    </w:p>
    <w:p w14:paraId="160ED9DB" w14:textId="63B337BB" w:rsidR="000920B9" w:rsidRPr="000920B9" w:rsidRDefault="000920B9" w:rsidP="000920B9">
      <w:pPr>
        <w:rPr>
          <w:rFonts w:cs="Times New Roman"/>
          <w:b/>
        </w:rPr>
      </w:pPr>
      <w:r w:rsidRPr="000920B9">
        <w:rPr>
          <w:rFonts w:cs="Times New Roman"/>
          <w:b/>
        </w:rPr>
        <w:t xml:space="preserve">Objectif </w:t>
      </w:r>
      <w:r w:rsidR="00027226">
        <w:rPr>
          <w:rFonts w:cs="Times New Roman"/>
          <w:b/>
        </w:rPr>
        <w:t>g</w:t>
      </w:r>
      <w:r w:rsidRPr="000920B9">
        <w:rPr>
          <w:rFonts w:cs="Times New Roman"/>
          <w:b/>
        </w:rPr>
        <w:t>énéral :</w:t>
      </w:r>
    </w:p>
    <w:p w14:paraId="2C040211" w14:textId="0810465F" w:rsidR="000920B9" w:rsidRPr="000920B9" w:rsidRDefault="00820E80" w:rsidP="000920B9">
      <w:pPr>
        <w:spacing w:before="120" w:after="120" w:line="240" w:lineRule="auto"/>
        <w:jc w:val="both"/>
        <w:rPr>
          <w:rFonts w:eastAsia="Times New Roman" w:cs="Times New Roman"/>
          <w:sz w:val="23"/>
          <w:szCs w:val="23"/>
          <w:lang w:eastAsia="fr-FR"/>
        </w:rPr>
      </w:pPr>
      <w:r>
        <w:rPr>
          <w:rFonts w:eastAsia="Times New Roman" w:cs="Times New Roman"/>
          <w:sz w:val="23"/>
          <w:szCs w:val="23"/>
          <w:lang w:eastAsia="fr-FR"/>
        </w:rPr>
        <w:t>Présenter et valider</w:t>
      </w:r>
      <w:r w:rsidR="000920B9" w:rsidRPr="000920B9">
        <w:rPr>
          <w:rFonts w:eastAsia="Times New Roman" w:cs="Times New Roman"/>
          <w:sz w:val="23"/>
          <w:szCs w:val="23"/>
          <w:lang w:eastAsia="fr-FR"/>
        </w:rPr>
        <w:t xml:space="preserve"> les résultats issus des entretiens réalisés avec les acteurs locaux dans les deux régions pilotes.</w:t>
      </w:r>
    </w:p>
    <w:p w14:paraId="16FDCA3A" w14:textId="5C792324" w:rsidR="000920B9" w:rsidRPr="000920B9" w:rsidRDefault="000920B9" w:rsidP="000920B9">
      <w:pPr>
        <w:spacing w:before="120" w:after="120" w:line="240" w:lineRule="auto"/>
        <w:jc w:val="both"/>
        <w:rPr>
          <w:rFonts w:eastAsia="Times New Roman" w:cs="Times New Roman"/>
          <w:b/>
          <w:sz w:val="23"/>
          <w:szCs w:val="23"/>
          <w:lang w:eastAsia="fr-FR"/>
        </w:rPr>
      </w:pPr>
      <w:r w:rsidRPr="000920B9">
        <w:rPr>
          <w:rFonts w:eastAsia="Times New Roman" w:cs="Times New Roman"/>
          <w:b/>
          <w:sz w:val="23"/>
          <w:szCs w:val="23"/>
          <w:lang w:eastAsia="fr-FR"/>
        </w:rPr>
        <w:t>Objectifs spécifiques :</w:t>
      </w:r>
    </w:p>
    <w:p w14:paraId="3A55178A" w14:textId="6B7FA8FD" w:rsidR="000920B9" w:rsidRPr="000920B9" w:rsidRDefault="000920B9" w:rsidP="000920B9">
      <w:pPr>
        <w:pStyle w:val="Paragraphedeliste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0920B9">
        <w:rPr>
          <w:rFonts w:ascii="Times New Roman" w:eastAsia="Times New Roman" w:hAnsi="Times New Roman" w:cs="Times New Roman"/>
          <w:sz w:val="23"/>
          <w:szCs w:val="23"/>
          <w:lang w:eastAsia="fr-FR"/>
        </w:rPr>
        <w:t>Évaluer les capacités et volontés des acteurs à contribuer efficacement au pilotage du système régional d’information ;</w:t>
      </w:r>
    </w:p>
    <w:p w14:paraId="6D74EE82" w14:textId="05A1018D" w:rsidR="000920B9" w:rsidRPr="000920B9" w:rsidRDefault="000920B9" w:rsidP="000920B9">
      <w:pPr>
        <w:pStyle w:val="Paragraphedeliste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0920B9">
        <w:rPr>
          <w:rFonts w:ascii="Times New Roman" w:eastAsia="Times New Roman" w:hAnsi="Times New Roman" w:cs="Times New Roman"/>
          <w:sz w:val="23"/>
          <w:szCs w:val="23"/>
          <w:lang w:eastAsia="fr-FR"/>
        </w:rPr>
        <w:t>Présenter et discuter les besoins et capacités locales en matière de production de données identifiées ;</w:t>
      </w:r>
    </w:p>
    <w:p w14:paraId="39EEE837" w14:textId="02BA6118" w:rsidR="000920B9" w:rsidRPr="000920B9" w:rsidRDefault="000920B9" w:rsidP="000920B9">
      <w:pPr>
        <w:pStyle w:val="Paragraphedeliste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0920B9">
        <w:rPr>
          <w:rFonts w:ascii="Times New Roman" w:eastAsia="Times New Roman" w:hAnsi="Times New Roman" w:cs="Times New Roman"/>
          <w:sz w:val="23"/>
          <w:szCs w:val="23"/>
          <w:lang w:eastAsia="fr-FR"/>
        </w:rPr>
        <w:t>Présenter et discuter les besoins et capacités locales en matière de communication et de diffusion de données ;</w:t>
      </w:r>
    </w:p>
    <w:p w14:paraId="0C5ECDA6" w14:textId="786A9205" w:rsidR="000920B9" w:rsidRPr="000920B9" w:rsidRDefault="000920B9" w:rsidP="001673AC">
      <w:pPr>
        <w:pStyle w:val="Paragraphedeliste"/>
        <w:numPr>
          <w:ilvl w:val="0"/>
          <w:numId w:val="1"/>
        </w:numPr>
        <w:spacing w:before="120" w:after="120" w:line="240" w:lineRule="auto"/>
        <w:jc w:val="both"/>
      </w:pPr>
      <w:r w:rsidRPr="000920B9">
        <w:rPr>
          <w:rFonts w:ascii="Times New Roman" w:eastAsia="Times New Roman" w:hAnsi="Times New Roman" w:cs="Times New Roman"/>
          <w:sz w:val="23"/>
          <w:szCs w:val="23"/>
          <w:lang w:eastAsia="fr-FR"/>
        </w:rPr>
        <w:t>Prendre en charge toutes les observations/recommandations issues de l’atelier de consolidation.</w:t>
      </w:r>
    </w:p>
    <w:tbl>
      <w:tblPr>
        <w:tblW w:w="10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7593"/>
        <w:gridCol w:w="1222"/>
      </w:tblGrid>
      <w:tr w:rsidR="00E04D48" w:rsidRPr="00436A20" w14:paraId="76A71B22" w14:textId="77777777" w:rsidTr="00E04D48">
        <w:trPr>
          <w:trHeight w:val="430"/>
        </w:trPr>
        <w:tc>
          <w:tcPr>
            <w:tcW w:w="10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6A1BA" w14:textId="6701F194" w:rsidR="000920B9" w:rsidRPr="00436A20" w:rsidRDefault="000920B9" w:rsidP="000920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 w:val="0"/>
                <w:color w:val="FFFFFF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b/>
                <w:bCs/>
                <w:iCs w:val="0"/>
                <w:color w:val="FFFFFF"/>
                <w:sz w:val="22"/>
                <w:szCs w:val="22"/>
                <w:lang w:eastAsia="fr-FR"/>
              </w:rPr>
              <w:t>Agenda</w:t>
            </w:r>
          </w:p>
        </w:tc>
      </w:tr>
      <w:tr w:rsidR="00E04D48" w:rsidRPr="00436A20" w14:paraId="0F3692E4" w14:textId="77777777" w:rsidTr="00E04D48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8DAE5" w14:textId="77777777" w:rsidR="000920B9" w:rsidRPr="00436A20" w:rsidRDefault="000920B9" w:rsidP="000920B9">
            <w:pPr>
              <w:spacing w:after="0" w:line="240" w:lineRule="auto"/>
              <w:rPr>
                <w:rFonts w:eastAsia="Times New Roman" w:cs="Times New Roman"/>
                <w:b/>
                <w:bCs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b/>
                <w:bCs/>
                <w:iCs w:val="0"/>
                <w:color w:val="000000"/>
                <w:sz w:val="22"/>
                <w:szCs w:val="22"/>
                <w:lang w:eastAsia="fr-FR"/>
              </w:rPr>
              <w:t xml:space="preserve">Période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23A43" w14:textId="77777777" w:rsidR="000920B9" w:rsidRPr="00436A20" w:rsidRDefault="000920B9" w:rsidP="000920B9">
            <w:pPr>
              <w:spacing w:after="0" w:line="240" w:lineRule="auto"/>
              <w:rPr>
                <w:rFonts w:eastAsia="Times New Roman" w:cs="Times New Roman"/>
                <w:b/>
                <w:bCs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b/>
                <w:bCs/>
                <w:iCs w:val="0"/>
                <w:color w:val="000000"/>
                <w:sz w:val="22"/>
                <w:szCs w:val="22"/>
                <w:lang w:eastAsia="fr-FR"/>
              </w:rPr>
              <w:t>Activité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20995" w14:textId="77777777" w:rsidR="000920B9" w:rsidRPr="00436A20" w:rsidRDefault="000920B9" w:rsidP="000920B9">
            <w:pPr>
              <w:spacing w:after="0" w:line="240" w:lineRule="auto"/>
              <w:rPr>
                <w:rFonts w:eastAsia="Times New Roman" w:cs="Times New Roman"/>
                <w:b/>
                <w:bCs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b/>
                <w:bCs/>
                <w:iCs w:val="0"/>
                <w:color w:val="000000"/>
                <w:sz w:val="22"/>
                <w:szCs w:val="22"/>
                <w:lang w:eastAsia="fr-FR"/>
              </w:rPr>
              <w:t>Responsable</w:t>
            </w:r>
          </w:p>
        </w:tc>
      </w:tr>
      <w:tr w:rsidR="00E04D48" w:rsidRPr="00436A20" w14:paraId="16B0565D" w14:textId="77777777" w:rsidTr="00E04D48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DEEAC" w14:textId="77777777" w:rsidR="000920B9" w:rsidRPr="00436A20" w:rsidRDefault="000920B9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 xml:space="preserve">8h30-9h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A1F05" w14:textId="69189FB8" w:rsidR="000920B9" w:rsidRPr="00436A20" w:rsidRDefault="000920B9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Arrivé</w:t>
            </w:r>
            <w:r w:rsidR="007F6369"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e</w:t>
            </w: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 xml:space="preserve"> et installation des participants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4B0D3" w14:textId="0F615B9F" w:rsidR="000920B9" w:rsidRPr="00436A20" w:rsidRDefault="000920B9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DR</w:t>
            </w:r>
            <w:r w:rsidR="00027226"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/</w:t>
            </w: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INS</w:t>
            </w:r>
          </w:p>
        </w:tc>
      </w:tr>
      <w:tr w:rsidR="00E04D48" w:rsidRPr="00436A20" w14:paraId="7B18B844" w14:textId="77777777" w:rsidTr="00E04D48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DDABF" w14:textId="7B8895A8" w:rsidR="000920B9" w:rsidRPr="00436A20" w:rsidRDefault="000920B9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09h-09h</w:t>
            </w:r>
            <w:r w:rsidR="003117A4"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D8444" w14:textId="705E8559" w:rsidR="000920B9" w:rsidRPr="00436A20" w:rsidRDefault="000920B9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 xml:space="preserve">Mot de la </w:t>
            </w:r>
            <w:r w:rsidR="003117A4"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C</w:t>
            </w: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oord</w:t>
            </w:r>
            <w:r w:rsidR="003117A4"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on</w:t>
            </w: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nat</w:t>
            </w:r>
            <w:r w:rsidR="003117A4"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rice</w:t>
            </w: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3117A4"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de la</w:t>
            </w: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 xml:space="preserve"> PNIN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F7E4FF" w14:textId="77777777" w:rsidR="000920B9" w:rsidRPr="00436A20" w:rsidRDefault="000920B9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Modérateur</w:t>
            </w:r>
          </w:p>
        </w:tc>
      </w:tr>
      <w:tr w:rsidR="00E04D48" w:rsidRPr="00436A20" w14:paraId="45DDD6C9" w14:textId="77777777" w:rsidTr="00E04D48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1FA4B" w14:textId="578AB0BD" w:rsidR="000920B9" w:rsidRPr="00436A20" w:rsidRDefault="000920B9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09h10-09h</w:t>
            </w:r>
            <w:r w:rsidR="003117A4"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C0E41" w14:textId="2E4DA0CE" w:rsidR="000920B9" w:rsidRPr="00436A20" w:rsidRDefault="000920B9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 xml:space="preserve">Mot </w:t>
            </w:r>
            <w:r w:rsidR="003117A4"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 xml:space="preserve">d’ouverture </w:t>
            </w: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d</w:t>
            </w:r>
            <w:r w:rsidR="003117A4"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 xml:space="preserve">u Directeur Régional Pi </w:t>
            </w:r>
            <w:r w:rsidR="007F6369"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de l’</w:t>
            </w: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B8298" w14:textId="77777777" w:rsidR="000920B9" w:rsidRPr="00436A20" w:rsidRDefault="000920B9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Modérateur</w:t>
            </w:r>
          </w:p>
        </w:tc>
      </w:tr>
      <w:tr w:rsidR="00E04D48" w:rsidRPr="00436A20" w14:paraId="5543B730" w14:textId="77777777" w:rsidTr="00E04D48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DE30B" w14:textId="7D450FFC" w:rsidR="003117A4" w:rsidRPr="00436A20" w:rsidRDefault="003117A4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09h</w:t>
            </w: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20</w:t>
            </w: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-09h</w:t>
            </w: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BEBAC" w14:textId="270283DE" w:rsidR="003117A4" w:rsidRPr="00436A20" w:rsidRDefault="003117A4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Présentation des participants et mise en place du bureau de séance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CF4AE" w14:textId="3869484E" w:rsidR="003117A4" w:rsidRPr="00436A20" w:rsidRDefault="003117A4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Modérateur</w:t>
            </w:r>
          </w:p>
        </w:tc>
      </w:tr>
      <w:tr w:rsidR="00E04D48" w:rsidRPr="00436A20" w14:paraId="1BEE0662" w14:textId="77777777" w:rsidTr="00E04D48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BE03A" w14:textId="4291EFCE" w:rsidR="000920B9" w:rsidRPr="00436A20" w:rsidRDefault="000920B9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09h</w:t>
            </w:r>
            <w:r w:rsidR="003117A4"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30</w:t>
            </w: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-10h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5D3E9" w14:textId="48F97887" w:rsidR="000920B9" w:rsidRPr="00436A20" w:rsidRDefault="000920B9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Présentation de la PNIN</w:t>
            </w:r>
            <w:r w:rsidR="003117A4"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 xml:space="preserve"> et discussions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F4605" w14:textId="2E850087" w:rsidR="000920B9" w:rsidRPr="00436A20" w:rsidRDefault="00027226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É</w:t>
            </w:r>
            <w:r w:rsidR="000920B9"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quipe PNIN</w:t>
            </w:r>
          </w:p>
        </w:tc>
      </w:tr>
      <w:tr w:rsidR="00E04D48" w:rsidRPr="00436A20" w14:paraId="4B0ED995" w14:textId="77777777" w:rsidTr="00E85C57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7ABE8" w14:textId="51183E46" w:rsidR="003117A4" w:rsidRPr="00436A20" w:rsidRDefault="003117A4" w:rsidP="000920B9">
            <w:pPr>
              <w:spacing w:after="0" w:line="240" w:lineRule="auto"/>
              <w:rPr>
                <w:rFonts w:eastAsia="Times New Roman" w:cs="Times New Roman"/>
                <w:b/>
                <w:bCs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b/>
                <w:bCs/>
                <w:iCs w:val="0"/>
                <w:color w:val="000000"/>
                <w:sz w:val="22"/>
                <w:szCs w:val="22"/>
                <w:lang w:eastAsia="fr-FR"/>
              </w:rPr>
              <w:t>10h-10h15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54E6F" w14:textId="1C56F1FA" w:rsidR="003117A4" w:rsidRPr="00436A20" w:rsidRDefault="003117A4" w:rsidP="003117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b/>
                <w:bCs/>
                <w:iCs w:val="0"/>
                <w:color w:val="000000"/>
                <w:sz w:val="22"/>
                <w:szCs w:val="22"/>
                <w:lang w:eastAsia="fr-FR"/>
              </w:rPr>
              <w:t>Pause-café</w:t>
            </w:r>
          </w:p>
        </w:tc>
      </w:tr>
      <w:tr w:rsidR="00E04D48" w:rsidRPr="00436A20" w14:paraId="38701298" w14:textId="77777777" w:rsidTr="00E04D48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DFA21" w14:textId="0BAFD25C" w:rsidR="000920B9" w:rsidRPr="00436A20" w:rsidRDefault="000920B9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10h</w:t>
            </w:r>
            <w:r w:rsidR="007F6369"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15</w:t>
            </w: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-11h</w:t>
            </w:r>
            <w:r w:rsidR="00E04D48"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18506" w14:textId="4A6F788D" w:rsidR="000920B9" w:rsidRPr="00436A20" w:rsidRDefault="000920B9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Présentation des résultats</w:t>
            </w:r>
            <w:r w:rsidR="00887F79"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 xml:space="preserve"> des entretiens</w:t>
            </w:r>
            <w:r w:rsidR="003117A4"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 xml:space="preserve"> et discussions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92A7E" w14:textId="77777777" w:rsidR="000920B9" w:rsidRPr="00436A20" w:rsidRDefault="000920B9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Consultants</w:t>
            </w:r>
          </w:p>
        </w:tc>
      </w:tr>
      <w:tr w:rsidR="00E85C57" w:rsidRPr="00436A20" w14:paraId="44B10CDE" w14:textId="77777777" w:rsidTr="00E04D48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01E795" w14:textId="2CA4B33C" w:rsidR="00E85C57" w:rsidRPr="00436A20" w:rsidRDefault="00E85C57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11h15-12h</w:t>
            </w: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2</w:t>
            </w: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E0EB4" w14:textId="0688DDAE" w:rsidR="00E85C57" w:rsidRPr="00436A20" w:rsidRDefault="00E85C57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Instruction</w:t>
            </w:r>
            <w:r w:rsidR="00161497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s</w:t>
            </w: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 xml:space="preserve"> pour les travaux de groupe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6FC7C" w14:textId="717D028D" w:rsidR="00E85C57" w:rsidRPr="00436A20" w:rsidRDefault="00E85C57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Équipe PNIN</w:t>
            </w:r>
          </w:p>
        </w:tc>
      </w:tr>
      <w:tr w:rsidR="00E04D48" w:rsidRPr="00436A20" w14:paraId="3CD81631" w14:textId="77777777" w:rsidTr="00E04D48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61D7F" w14:textId="723EFDDF" w:rsidR="000920B9" w:rsidRPr="00436A20" w:rsidRDefault="00E04D48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11h</w:t>
            </w:r>
            <w:r w:rsidR="00E85C57"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2</w:t>
            </w: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5-12h</w:t>
            </w:r>
            <w:r w:rsidR="00E85C57"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2</w:t>
            </w: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9FAF5" w14:textId="635B826C" w:rsidR="000920B9" w:rsidRPr="00436A20" w:rsidRDefault="005E3BF6" w:rsidP="000920B9">
            <w:pPr>
              <w:spacing w:after="0" w:line="240" w:lineRule="auto"/>
              <w:rPr>
                <w:rFonts w:eastAsia="Times New Roman" w:cs="Times New Roman"/>
                <w:b/>
                <w:bCs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b/>
                <w:bCs/>
                <w:iCs w:val="0"/>
                <w:color w:val="000000"/>
                <w:sz w:val="22"/>
                <w:szCs w:val="22"/>
                <w:lang w:eastAsia="fr-FR"/>
              </w:rPr>
              <w:t>Trava</w:t>
            </w:r>
            <w:r w:rsidR="00E85C57" w:rsidRPr="00436A20">
              <w:rPr>
                <w:rFonts w:eastAsia="Times New Roman" w:cs="Times New Roman"/>
                <w:b/>
                <w:bCs/>
                <w:iCs w:val="0"/>
                <w:color w:val="000000"/>
                <w:sz w:val="22"/>
                <w:szCs w:val="22"/>
                <w:lang w:eastAsia="fr-FR"/>
              </w:rPr>
              <w:t>ux</w:t>
            </w:r>
            <w:r w:rsidRPr="00436A20">
              <w:rPr>
                <w:rFonts w:eastAsia="Times New Roman" w:cs="Times New Roman"/>
                <w:b/>
                <w:bCs/>
                <w:iCs w:val="0"/>
                <w:color w:val="000000"/>
                <w:sz w:val="22"/>
                <w:szCs w:val="22"/>
                <w:lang w:eastAsia="fr-FR"/>
              </w:rPr>
              <w:t xml:space="preserve"> de groupe</w:t>
            </w:r>
            <w:r w:rsidR="00081DCB" w:rsidRPr="00436A20">
              <w:rPr>
                <w:rFonts w:eastAsia="Times New Roman" w:cs="Times New Roman"/>
                <w:b/>
                <w:bCs/>
                <w:iCs w:val="0"/>
                <w:color w:val="000000"/>
                <w:sz w:val="22"/>
                <w:szCs w:val="22"/>
                <w:lang w:eastAsia="fr-FR"/>
              </w:rPr>
              <w:t> </w:t>
            </w:r>
          </w:p>
          <w:p w14:paraId="36B0332E" w14:textId="77777777" w:rsidR="00E85C57" w:rsidRPr="00436A20" w:rsidRDefault="00E85C57" w:rsidP="000920B9">
            <w:pPr>
              <w:spacing w:after="0" w:line="240" w:lineRule="auto"/>
              <w:rPr>
                <w:rFonts w:eastAsia="Times New Roman" w:cs="Times New Roman"/>
                <w:b/>
                <w:bCs/>
                <w:iCs w:val="0"/>
                <w:color w:val="000000"/>
                <w:sz w:val="22"/>
                <w:szCs w:val="22"/>
                <w:lang w:eastAsia="fr-FR"/>
              </w:rPr>
            </w:pPr>
          </w:p>
          <w:p w14:paraId="50CFF61A" w14:textId="5C7C81BA" w:rsidR="005E3BF6" w:rsidRPr="00436A20" w:rsidRDefault="005E3BF6" w:rsidP="00E04D4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36A2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Formul</w:t>
            </w:r>
            <w:r w:rsidR="00E04D48" w:rsidRPr="00436A2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ation d</w:t>
            </w:r>
            <w:r w:rsidRPr="00436A2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es questions d’analyse</w:t>
            </w:r>
          </w:p>
          <w:p w14:paraId="03311CAD" w14:textId="188C8799" w:rsidR="005E3BF6" w:rsidRPr="00436A20" w:rsidRDefault="00E04D48" w:rsidP="00E04D4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36A2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Identification des données nécessaires pour répondre aux questions formulées</w:t>
            </w:r>
          </w:p>
          <w:p w14:paraId="3A266788" w14:textId="113A57A8" w:rsidR="00E04D48" w:rsidRPr="00436A20" w:rsidRDefault="00E04D48" w:rsidP="00E04D4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36A20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Proposition d’un plan de communication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E9070" w14:textId="3F1ADC75" w:rsidR="000920B9" w:rsidRPr="00436A20" w:rsidRDefault="00E04D48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Participants</w:t>
            </w:r>
          </w:p>
        </w:tc>
      </w:tr>
      <w:tr w:rsidR="00E04D48" w:rsidRPr="00436A20" w14:paraId="41F263C2" w14:textId="77777777" w:rsidTr="00E04D48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8393B" w14:textId="7C324CFB" w:rsidR="000920B9" w:rsidRPr="00436A20" w:rsidRDefault="000920B9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1</w:t>
            </w:r>
            <w:r w:rsidR="00E04D48"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2</w:t>
            </w: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h</w:t>
            </w:r>
            <w:r w:rsidR="00E85C57"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2</w:t>
            </w:r>
            <w:r w:rsidR="00E04D48"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5</w:t>
            </w: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-1</w:t>
            </w:r>
            <w:r w:rsidR="00E85C57"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3</w:t>
            </w: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h</w:t>
            </w:r>
            <w:r w:rsidR="00E85C57"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1</w:t>
            </w: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867B3" w14:textId="51CE8F32" w:rsidR="000920B9" w:rsidRPr="00436A20" w:rsidRDefault="00E04D48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Restitution des travaux de groupe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4EFAA6" w14:textId="75C26175" w:rsidR="000920B9" w:rsidRPr="00436A20" w:rsidRDefault="00E04D48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Participants</w:t>
            </w:r>
          </w:p>
        </w:tc>
      </w:tr>
      <w:tr w:rsidR="00E04D48" w:rsidRPr="00436A20" w14:paraId="76194AA9" w14:textId="77777777" w:rsidTr="00E04D48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A00B0" w14:textId="4B56612B" w:rsidR="000920B9" w:rsidRPr="00436A20" w:rsidRDefault="000920B9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1</w:t>
            </w:r>
            <w:r w:rsidR="00E85C57"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3</w:t>
            </w: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h</w:t>
            </w:r>
            <w:r w:rsidR="00E85C57"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10</w:t>
            </w: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-13h</w:t>
            </w:r>
            <w:r w:rsidR="00E85C57"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9349B" w14:textId="68CA14D7" w:rsidR="000920B9" w:rsidRPr="00436A20" w:rsidRDefault="00E85C57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C</w:t>
            </w:r>
            <w:r w:rsidR="000920B9"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lôture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401E4" w14:textId="77777777" w:rsidR="000920B9" w:rsidRPr="00436A20" w:rsidRDefault="000920B9" w:rsidP="000920B9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iCs w:val="0"/>
                <w:color w:val="000000"/>
                <w:sz w:val="22"/>
                <w:szCs w:val="22"/>
                <w:lang w:eastAsia="fr-FR"/>
              </w:rPr>
              <w:t>Modérateur</w:t>
            </w:r>
          </w:p>
        </w:tc>
      </w:tr>
      <w:tr w:rsidR="00E04D48" w:rsidRPr="00436A20" w14:paraId="4F9CFBE9" w14:textId="77777777" w:rsidTr="00E85C57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52367F" w14:textId="70F4F584" w:rsidR="00E04D48" w:rsidRPr="00436A20" w:rsidRDefault="00E04D48" w:rsidP="00DE0BA2">
            <w:pPr>
              <w:spacing w:after="0" w:line="240" w:lineRule="auto"/>
              <w:rPr>
                <w:rFonts w:eastAsia="Times New Roman" w:cs="Times New Roman"/>
                <w:b/>
                <w:bCs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b/>
                <w:bCs/>
                <w:iCs w:val="0"/>
                <w:color w:val="000000"/>
                <w:sz w:val="22"/>
                <w:szCs w:val="22"/>
                <w:lang w:eastAsia="fr-FR"/>
              </w:rPr>
              <w:t>13h</w:t>
            </w:r>
            <w:r w:rsidR="00E85C57" w:rsidRPr="00436A20">
              <w:rPr>
                <w:rFonts w:eastAsia="Times New Roman" w:cs="Times New Roman"/>
                <w:b/>
                <w:bCs/>
                <w:iCs w:val="0"/>
                <w:color w:val="000000"/>
                <w:sz w:val="22"/>
                <w:szCs w:val="22"/>
                <w:lang w:eastAsia="fr-FR"/>
              </w:rPr>
              <w:t>15</w:t>
            </w:r>
            <w:r w:rsidRPr="00436A20">
              <w:rPr>
                <w:rFonts w:eastAsia="Times New Roman" w:cs="Times New Roman"/>
                <w:b/>
                <w:bCs/>
                <w:iCs w:val="0"/>
                <w:color w:val="000000"/>
                <w:sz w:val="22"/>
                <w:szCs w:val="22"/>
                <w:lang w:eastAsia="fr-FR"/>
              </w:rPr>
              <w:t>-</w:t>
            </w:r>
            <w:r w:rsidR="00E85C57" w:rsidRPr="00436A20">
              <w:rPr>
                <w:rFonts w:eastAsia="Times New Roman" w:cs="Times New Roman"/>
                <w:b/>
                <w:bCs/>
                <w:iCs w:val="0"/>
                <w:color w:val="000000"/>
                <w:sz w:val="22"/>
                <w:szCs w:val="22"/>
                <w:lang w:eastAsia="fr-FR"/>
              </w:rPr>
              <w:t>14h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96D91" w14:textId="3AB9B818" w:rsidR="00E04D48" w:rsidRPr="00436A20" w:rsidRDefault="00E85C57" w:rsidP="00DE0BA2">
            <w:pPr>
              <w:spacing w:after="0" w:line="240" w:lineRule="auto"/>
              <w:rPr>
                <w:rFonts w:eastAsia="Times New Roman" w:cs="Times New Roman"/>
                <w:b/>
                <w:bCs/>
                <w:iCs w:val="0"/>
                <w:color w:val="000000"/>
                <w:sz w:val="22"/>
                <w:szCs w:val="22"/>
                <w:lang w:eastAsia="fr-FR"/>
              </w:rPr>
            </w:pPr>
            <w:r w:rsidRPr="00436A20">
              <w:rPr>
                <w:rFonts w:eastAsia="Times New Roman" w:cs="Times New Roman"/>
                <w:b/>
                <w:bCs/>
                <w:iCs w:val="0"/>
                <w:color w:val="000000"/>
                <w:sz w:val="22"/>
                <w:szCs w:val="22"/>
                <w:lang w:eastAsia="fr-FR"/>
              </w:rPr>
              <w:t>Prière et d</w:t>
            </w:r>
            <w:r w:rsidR="00E04D48" w:rsidRPr="00436A20">
              <w:rPr>
                <w:rFonts w:eastAsia="Times New Roman" w:cs="Times New Roman"/>
                <w:b/>
                <w:bCs/>
                <w:iCs w:val="0"/>
                <w:color w:val="000000"/>
                <w:sz w:val="22"/>
                <w:szCs w:val="22"/>
                <w:lang w:eastAsia="fr-FR"/>
              </w:rPr>
              <w:t>éjeuner</w:t>
            </w:r>
          </w:p>
        </w:tc>
      </w:tr>
    </w:tbl>
    <w:p w14:paraId="51074533" w14:textId="77777777" w:rsidR="000920B9" w:rsidRDefault="000920B9"/>
    <w:sectPr w:rsidR="00092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0AF6F" w14:textId="77777777" w:rsidR="00E31E4E" w:rsidRDefault="00E31E4E" w:rsidP="00027226">
      <w:pPr>
        <w:spacing w:after="0" w:line="240" w:lineRule="auto"/>
      </w:pPr>
      <w:r>
        <w:separator/>
      </w:r>
    </w:p>
  </w:endnote>
  <w:endnote w:type="continuationSeparator" w:id="0">
    <w:p w14:paraId="73A91FF7" w14:textId="77777777" w:rsidR="00E31E4E" w:rsidRDefault="00E31E4E" w:rsidP="0002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C6380" w14:textId="77777777" w:rsidR="00E31E4E" w:rsidRDefault="00E31E4E" w:rsidP="00027226">
      <w:pPr>
        <w:spacing w:after="0" w:line="240" w:lineRule="auto"/>
      </w:pPr>
      <w:r>
        <w:separator/>
      </w:r>
    </w:p>
  </w:footnote>
  <w:footnote w:type="continuationSeparator" w:id="0">
    <w:p w14:paraId="4908BD72" w14:textId="77777777" w:rsidR="00E31E4E" w:rsidRDefault="00E31E4E" w:rsidP="00027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1423D"/>
    <w:multiLevelType w:val="hybridMultilevel"/>
    <w:tmpl w:val="AF3C2C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B50A9"/>
    <w:multiLevelType w:val="hybridMultilevel"/>
    <w:tmpl w:val="C4628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506266">
    <w:abstractNumId w:val="0"/>
  </w:num>
  <w:num w:numId="2" w16cid:durableId="1609464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E7"/>
    <w:rsid w:val="00027226"/>
    <w:rsid w:val="00081DCB"/>
    <w:rsid w:val="000920B9"/>
    <w:rsid w:val="000B6040"/>
    <w:rsid w:val="00161497"/>
    <w:rsid w:val="00185C25"/>
    <w:rsid w:val="003117A4"/>
    <w:rsid w:val="00435F26"/>
    <w:rsid w:val="00436A20"/>
    <w:rsid w:val="00517A69"/>
    <w:rsid w:val="005E139C"/>
    <w:rsid w:val="005E3BF6"/>
    <w:rsid w:val="006A495C"/>
    <w:rsid w:val="007F6369"/>
    <w:rsid w:val="00820E80"/>
    <w:rsid w:val="00887F79"/>
    <w:rsid w:val="00895D9B"/>
    <w:rsid w:val="008D4D0D"/>
    <w:rsid w:val="00927943"/>
    <w:rsid w:val="009E41E6"/>
    <w:rsid w:val="00A45341"/>
    <w:rsid w:val="00B739F1"/>
    <w:rsid w:val="00BB3933"/>
    <w:rsid w:val="00C72FE7"/>
    <w:rsid w:val="00D80477"/>
    <w:rsid w:val="00E04D48"/>
    <w:rsid w:val="00E31E4E"/>
    <w:rsid w:val="00E7334C"/>
    <w:rsid w:val="00E85C57"/>
    <w:rsid w:val="00F8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4999"/>
  <w15:chartTrackingRefBased/>
  <w15:docId w15:val="{16EF9457-53D0-4EF8-9220-37A5EFE3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SimSun"/>
        <w:iCs/>
        <w:sz w:val="24"/>
        <w:szCs w:val="1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0B6040"/>
    <w:pPr>
      <w:keepNext/>
      <w:keepLines/>
      <w:spacing w:before="240" w:after="0"/>
      <w:outlineLvl w:val="0"/>
    </w:pPr>
    <w:rPr>
      <w:rFonts w:ascii="Book Antiqua" w:eastAsiaTheme="majorEastAsia" w:hAnsi="Book Antiqua" w:cstheme="majorBidi"/>
      <w:b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semiHidden/>
    <w:unhideWhenUsed/>
    <w:qFormat/>
    <w:rsid w:val="000B6040"/>
    <w:pPr>
      <w:keepNext/>
      <w:keepLines/>
      <w:spacing w:before="40" w:after="0"/>
      <w:outlineLvl w:val="1"/>
    </w:pPr>
    <w:rPr>
      <w:rFonts w:ascii="Book Antiqua" w:eastAsiaTheme="majorEastAsia" w:hAnsi="Book Antiqua" w:cstheme="majorBidi"/>
      <w:b/>
      <w:color w:val="4472C4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B6040"/>
    <w:pPr>
      <w:keepNext/>
      <w:keepLines/>
      <w:spacing w:before="40" w:after="0"/>
      <w:outlineLvl w:val="2"/>
    </w:pPr>
    <w:rPr>
      <w:rFonts w:ascii="Book Antiqua" w:eastAsiaTheme="majorEastAsia" w:hAnsi="Book Antiqua" w:cstheme="majorBidi"/>
      <w:b/>
      <w:color w:val="4472C4" w:themeColor="accent1"/>
      <w:szCs w:val="24"/>
    </w:rPr>
  </w:style>
  <w:style w:type="paragraph" w:styleId="Titre4">
    <w:name w:val="heading 4"/>
    <w:basedOn w:val="Normal"/>
    <w:next w:val="Normal"/>
    <w:link w:val="Titre4Car"/>
    <w:autoRedefine/>
    <w:uiPriority w:val="9"/>
    <w:semiHidden/>
    <w:unhideWhenUsed/>
    <w:qFormat/>
    <w:rsid w:val="00435F26"/>
    <w:pPr>
      <w:keepNext/>
      <w:keepLines/>
      <w:spacing w:after="0"/>
      <w:outlineLvl w:val="3"/>
    </w:pPr>
    <w:rPr>
      <w:rFonts w:eastAsiaTheme="majorEastAsia" w:cstheme="majorBidi"/>
      <w:i/>
      <w:iC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6040"/>
    <w:rPr>
      <w:rFonts w:ascii="Book Antiqua" w:eastAsiaTheme="majorEastAsia" w:hAnsi="Book Antiqua" w:cstheme="majorBidi"/>
      <w:b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0B6040"/>
    <w:rPr>
      <w:rFonts w:ascii="Book Antiqua" w:eastAsiaTheme="majorEastAsia" w:hAnsi="Book Antiqua" w:cstheme="majorBidi"/>
      <w:b/>
      <w:color w:val="4472C4" w:themeColor="accent1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B6040"/>
    <w:rPr>
      <w:rFonts w:ascii="Book Antiqua" w:eastAsiaTheme="majorEastAsia" w:hAnsi="Book Antiqua" w:cstheme="majorBidi"/>
      <w:b/>
      <w:color w:val="4472C4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35F26"/>
    <w:rPr>
      <w:rFonts w:ascii="Times New Roman" w:eastAsiaTheme="majorEastAsia" w:hAnsi="Times New Roman" w:cstheme="majorBidi"/>
      <w:i/>
      <w:iCs w:val="0"/>
      <w:sz w:val="24"/>
    </w:rPr>
  </w:style>
  <w:style w:type="paragraph" w:customStyle="1" w:styleId="Style5">
    <w:name w:val="Style5"/>
    <w:basedOn w:val="Sous-titre"/>
    <w:link w:val="Style5Car"/>
    <w:autoRedefine/>
    <w:qFormat/>
    <w:rsid w:val="000B6040"/>
    <w:rPr>
      <w:rFonts w:ascii="Book Antiqua" w:hAnsi="Book Antiqua" w:cs="Times New Roman"/>
      <w:b/>
      <w:color w:val="5B9BD5" w:themeColor="accent5"/>
      <w:sz w:val="20"/>
      <w:lang w:eastAsia="fr-FR"/>
    </w:rPr>
  </w:style>
  <w:style w:type="character" w:customStyle="1" w:styleId="Style5Car">
    <w:name w:val="Style5 Car"/>
    <w:basedOn w:val="Sous-titreCar"/>
    <w:link w:val="Style5"/>
    <w:rsid w:val="000B6040"/>
    <w:rPr>
      <w:rFonts w:ascii="Book Antiqua" w:eastAsiaTheme="minorEastAsia" w:hAnsi="Book Antiqua" w:cs="Times New Roman"/>
      <w:b/>
      <w:color w:val="5B9BD5" w:themeColor="accent5"/>
      <w:spacing w:val="15"/>
      <w:sz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B604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0B6040"/>
    <w:rPr>
      <w:rFonts w:eastAsiaTheme="minorEastAsia"/>
      <w:color w:val="5A5A5A" w:themeColor="text1" w:themeTint="A5"/>
      <w:spacing w:val="15"/>
    </w:rPr>
  </w:style>
  <w:style w:type="paragraph" w:styleId="Tabledesillustrations">
    <w:name w:val="table of figures"/>
    <w:basedOn w:val="Normal"/>
    <w:next w:val="Normal"/>
    <w:autoRedefine/>
    <w:uiPriority w:val="99"/>
    <w:semiHidden/>
    <w:unhideWhenUsed/>
    <w:rsid w:val="00A45341"/>
    <w:pPr>
      <w:spacing w:after="0"/>
    </w:pPr>
    <w:rPr>
      <w:rFonts w:ascii="Book Antiqua" w:hAnsi="Book Antiqua"/>
    </w:rPr>
  </w:style>
  <w:style w:type="paragraph" w:styleId="Lgende">
    <w:name w:val="caption"/>
    <w:basedOn w:val="Normal"/>
    <w:next w:val="Normal"/>
    <w:uiPriority w:val="35"/>
    <w:unhideWhenUsed/>
    <w:qFormat/>
    <w:rsid w:val="000920B9"/>
    <w:pPr>
      <w:spacing w:after="200" w:line="240" w:lineRule="auto"/>
    </w:pPr>
    <w:rPr>
      <w:i/>
      <w:iCs w:val="0"/>
      <w:color w:val="44546A" w:themeColor="text2"/>
      <w:sz w:val="18"/>
    </w:rPr>
  </w:style>
  <w:style w:type="table" w:styleId="Grilledutableau">
    <w:name w:val="Table Grid"/>
    <w:basedOn w:val="TableauNormal"/>
    <w:uiPriority w:val="39"/>
    <w:rsid w:val="000920B9"/>
    <w:pPr>
      <w:spacing w:after="0" w:line="240" w:lineRule="auto"/>
    </w:pPr>
    <w:rPr>
      <w:rFonts w:asciiTheme="minorHAnsi" w:hAnsiTheme="minorHAnsi" w:cstheme="minorBidi"/>
      <w:i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EnteteRepubliqueduNigerINS">
    <w:name w:val="01_En tete Republique du Niger INS"/>
    <w:basedOn w:val="Corpsdetexte"/>
    <w:qFormat/>
    <w:rsid w:val="000920B9"/>
    <w:pPr>
      <w:widowControl w:val="0"/>
      <w:kinsoku w:val="0"/>
      <w:overflowPunct w:val="0"/>
      <w:autoSpaceDE w:val="0"/>
      <w:autoSpaceDN w:val="0"/>
      <w:adjustRightInd w:val="0"/>
      <w:spacing w:before="77" w:after="0" w:line="240" w:lineRule="auto"/>
      <w:ind w:left="176" w:right="1682"/>
    </w:pPr>
    <w:rPr>
      <w:rFonts w:ascii="Calibri" w:eastAsia="Times New Roman" w:hAnsi="Calibri" w:cs="Calibri"/>
      <w:iCs w:val="0"/>
      <w:color w:val="231F20"/>
      <w:sz w:val="32"/>
      <w:szCs w:val="32"/>
      <w:lang w:eastAsia="fr-FR"/>
    </w:rPr>
  </w:style>
  <w:style w:type="paragraph" w:customStyle="1" w:styleId="02EnteteFraternit-Travail-Progrs">
    <w:name w:val="02_En tete Fraternité - Travail - Progrès"/>
    <w:basedOn w:val="Corpsdetexte"/>
    <w:qFormat/>
    <w:rsid w:val="000920B9"/>
    <w:pPr>
      <w:widowControl w:val="0"/>
      <w:kinsoku w:val="0"/>
      <w:overflowPunct w:val="0"/>
      <w:autoSpaceDE w:val="0"/>
      <w:autoSpaceDN w:val="0"/>
      <w:adjustRightInd w:val="0"/>
      <w:spacing w:before="20" w:after="0" w:line="240" w:lineRule="auto"/>
      <w:ind w:left="176" w:right="1682"/>
    </w:pPr>
    <w:rPr>
      <w:rFonts w:ascii="Calibri" w:eastAsia="Times New Roman" w:hAnsi="Calibri" w:cs="Calibri"/>
      <w:b/>
      <w:bCs/>
      <w:iCs w:val="0"/>
      <w:color w:val="231F20"/>
      <w:sz w:val="23"/>
      <w:szCs w:val="23"/>
      <w:lang w:eastAsia="fr-FR"/>
    </w:rPr>
  </w:style>
  <w:style w:type="paragraph" w:customStyle="1" w:styleId="03EntteMINISTREDUPLANINS">
    <w:name w:val="03_En tête MINISTÈRE DU PLAN INS"/>
    <w:basedOn w:val="Titre1"/>
    <w:qFormat/>
    <w:rsid w:val="000920B9"/>
    <w:pPr>
      <w:keepNext w:val="0"/>
      <w:keepLines w:val="0"/>
      <w:widowControl w:val="0"/>
      <w:kinsoku w:val="0"/>
      <w:overflowPunct w:val="0"/>
      <w:autoSpaceDE w:val="0"/>
      <w:autoSpaceDN w:val="0"/>
      <w:adjustRightInd w:val="0"/>
      <w:spacing w:before="5" w:line="327" w:lineRule="exact"/>
      <w:ind w:left="176" w:right="1682"/>
    </w:pPr>
    <w:rPr>
      <w:rFonts w:ascii="Calibri" w:eastAsia="Times New Roman" w:hAnsi="Calibri" w:cs="Calibri"/>
      <w:bCs/>
      <w:iCs w:val="0"/>
      <w:color w:val="414042"/>
      <w:sz w:val="27"/>
      <w:szCs w:val="27"/>
      <w:lang w:eastAsia="fr-FR"/>
    </w:rPr>
  </w:style>
  <w:style w:type="paragraph" w:customStyle="1" w:styleId="04EnttetablissementPublicCaractreAdministratif">
    <w:name w:val="04_En tête Établissement Public à Caractère Administratif"/>
    <w:basedOn w:val="Corpsdetexte"/>
    <w:autoRedefine/>
    <w:qFormat/>
    <w:rsid w:val="000920B9"/>
    <w:pPr>
      <w:widowControl w:val="0"/>
      <w:kinsoku w:val="0"/>
      <w:overflowPunct w:val="0"/>
      <w:autoSpaceDE w:val="0"/>
      <w:autoSpaceDN w:val="0"/>
      <w:adjustRightInd w:val="0"/>
      <w:spacing w:after="0" w:line="240" w:lineRule="auto"/>
      <w:ind w:left="176" w:right="1684"/>
    </w:pPr>
    <w:rPr>
      <w:rFonts w:ascii="Calibri" w:eastAsia="Times New Roman" w:hAnsi="Calibri" w:cs="Calibri"/>
      <w:iCs w:val="0"/>
      <w:color w:val="414042"/>
      <w:sz w:val="23"/>
      <w:szCs w:val="23"/>
      <w:lang w:eastAsia="fr-FR"/>
    </w:rPr>
  </w:style>
  <w:style w:type="paragraph" w:customStyle="1" w:styleId="08MISEENFORMELOGO">
    <w:name w:val="08_MISE EN FORME LOGO"/>
    <w:basedOn w:val="Normal"/>
    <w:qFormat/>
    <w:rsid w:val="000920B9"/>
    <w:pPr>
      <w:tabs>
        <w:tab w:val="center" w:pos="4536"/>
        <w:tab w:val="right" w:pos="9072"/>
      </w:tabs>
      <w:spacing w:after="0" w:line="240" w:lineRule="auto"/>
      <w:ind w:left="-533" w:firstLine="533"/>
      <w:jc w:val="center"/>
    </w:pPr>
    <w:rPr>
      <w:rFonts w:eastAsiaTheme="minorEastAsia" w:cs="Times New Roman"/>
      <w:iCs w:val="0"/>
      <w:noProof/>
      <w:szCs w:val="24"/>
      <w:lang w:eastAsia="fr-FR"/>
    </w:rPr>
  </w:style>
  <w:style w:type="paragraph" w:customStyle="1" w:styleId="07EntteDivision">
    <w:name w:val="07_En tête Division"/>
    <w:basedOn w:val="Normal"/>
    <w:qFormat/>
    <w:rsid w:val="000920B9"/>
    <w:pPr>
      <w:widowControl w:val="0"/>
      <w:kinsoku w:val="0"/>
      <w:overflowPunct w:val="0"/>
      <w:autoSpaceDE w:val="0"/>
      <w:autoSpaceDN w:val="0"/>
      <w:adjustRightInd w:val="0"/>
      <w:spacing w:after="0" w:line="240" w:lineRule="auto"/>
      <w:ind w:left="176" w:right="1684"/>
    </w:pPr>
    <w:rPr>
      <w:rFonts w:ascii="Calibri" w:eastAsia="Times New Roman" w:hAnsi="Calibri" w:cs="Calibri"/>
      <w:iCs w:val="0"/>
      <w:smallCaps/>
      <w:color w:val="414042"/>
      <w:szCs w:val="23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920B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920B9"/>
  </w:style>
  <w:style w:type="paragraph" w:styleId="Paragraphedeliste">
    <w:name w:val="List Paragraph"/>
    <w:basedOn w:val="Normal"/>
    <w:uiPriority w:val="34"/>
    <w:qFormat/>
    <w:rsid w:val="000920B9"/>
    <w:pPr>
      <w:ind w:left="720"/>
      <w:contextualSpacing/>
    </w:pPr>
    <w:rPr>
      <w:rFonts w:asciiTheme="minorHAnsi" w:hAnsiTheme="minorHAnsi" w:cstheme="minorBidi"/>
      <w:iCs w:val="0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027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7226"/>
  </w:style>
  <w:style w:type="paragraph" w:styleId="Pieddepage">
    <w:name w:val="footer"/>
    <w:basedOn w:val="Normal"/>
    <w:link w:val="PieddepageCar"/>
    <w:uiPriority w:val="99"/>
    <w:unhideWhenUsed/>
    <w:rsid w:val="00027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7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Ousseini GARBADITGADOHALIDOU</dc:creator>
  <cp:keywords/>
  <dc:description/>
  <cp:lastModifiedBy>Nassirou Ibrahim</cp:lastModifiedBy>
  <cp:revision>12</cp:revision>
  <dcterms:created xsi:type="dcterms:W3CDTF">2024-12-09T16:23:00Z</dcterms:created>
  <dcterms:modified xsi:type="dcterms:W3CDTF">2024-12-11T15:17:00Z</dcterms:modified>
</cp:coreProperties>
</file>